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7153" w14:textId="7F584841" w:rsidR="00443CA7" w:rsidRDefault="00443CA7" w:rsidP="00BC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AD374" w14:textId="1A46EB90" w:rsidR="001E12CC" w:rsidRPr="001E12CC" w:rsidRDefault="001E12CC" w:rsidP="001E1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2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«Көлік және тіршілік қауіпсіздігі колледжі</w:t>
      </w:r>
      <w:r w:rsidRPr="001E12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E12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МЕМ </w:t>
      </w:r>
      <w:proofErr w:type="spellStart"/>
      <w:r w:rsidRPr="001E12CC">
        <w:rPr>
          <w:rStyle w:val="anegp0gi0b9av8jahpyh"/>
          <w:rFonts w:ascii="Times New Roman" w:hAnsi="Times New Roman" w:cs="Times New Roman"/>
          <w:b/>
          <w:sz w:val="28"/>
          <w:szCs w:val="28"/>
        </w:rPr>
        <w:t>қызметтері</w:t>
      </w:r>
      <w:proofErr w:type="spellEnd"/>
      <w:r>
        <w:rPr>
          <w:rStyle w:val="anegp0gi0b9av8jahpyh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anegp0gi0b9av8jahpyh"/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>
        <w:rPr>
          <w:rStyle w:val="anegp0gi0b9av8jahpyh"/>
          <w:rFonts w:ascii="Times New Roman" w:hAnsi="Times New Roman" w:cs="Times New Roman"/>
          <w:b/>
          <w:sz w:val="28"/>
          <w:szCs w:val="28"/>
        </w:rPr>
        <w:t xml:space="preserve"> 2024 ж.</w:t>
      </w:r>
      <w:r w:rsidRPr="001E12CC">
        <w:rPr>
          <w:rStyle w:val="anegp0gi0b9av8jahpyh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2CC">
        <w:rPr>
          <w:rStyle w:val="anegp0gi0b9av8jahpyh"/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  <w:r>
        <w:rPr>
          <w:rStyle w:val="anegp0gi0b9av8jahpyh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505731" w14:textId="5451E9B9" w:rsid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2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» ҚР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жүгінуі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жүгінбестен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бостандықтары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игіліктер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нысандарының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. Қазақстан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даму,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аэроғарыш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өнеркәсібі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№ 39/НК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тізіліміне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толықтыруларға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» ММ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r w:rsidR="005450D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C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1E12CC">
        <w:rPr>
          <w:rFonts w:ascii="Times New Roman" w:hAnsi="Times New Roman" w:cs="Times New Roman"/>
          <w:sz w:val="28"/>
          <w:szCs w:val="28"/>
        </w:rPr>
        <w:t>.:</w:t>
      </w:r>
    </w:p>
    <w:p w14:paraId="401F68DE" w14:textId="249F32C1" w:rsidR="001E12CC" w:rsidRP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2CC">
        <w:rPr>
          <w:rFonts w:ascii="Times New Roman" w:hAnsi="Times New Roman" w:cs="Times New Roman"/>
          <w:sz w:val="28"/>
          <w:szCs w:val="28"/>
          <w:lang w:val="kk-KZ"/>
        </w:rPr>
        <w:t>2024 жылы «Көлік және тіршілік қауіпсіздігі колледжі» М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E12CC">
        <w:rPr>
          <w:rFonts w:ascii="Times New Roman" w:hAnsi="Times New Roman" w:cs="Times New Roman"/>
          <w:sz w:val="28"/>
          <w:szCs w:val="28"/>
          <w:lang w:val="kk-KZ"/>
        </w:rPr>
        <w:t>М 231 мемлекеттік қызмет көрсетті, оның ішінде:</w:t>
      </w:r>
    </w:p>
    <w:p w14:paraId="1006F268" w14:textId="77777777" w:rsidR="001E12CC" w:rsidRP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2CC">
        <w:rPr>
          <w:rFonts w:ascii="Times New Roman" w:hAnsi="Times New Roman" w:cs="Times New Roman"/>
          <w:sz w:val="28"/>
          <w:szCs w:val="28"/>
          <w:lang w:val="kk-KZ"/>
        </w:rPr>
        <w:t>- техникалық және кәсіптік, орта білімнен кейінгі білім беру ұйымдарында білім алушыларға академиялық демалыстар беру бойынша 3;</w:t>
      </w:r>
    </w:p>
    <w:p w14:paraId="758E2684" w14:textId="073BC60B" w:rsidR="001E12CC" w:rsidRP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- 12 б</w:t>
      </w:r>
      <w:r w:rsidRPr="001E12CC">
        <w:rPr>
          <w:rFonts w:ascii="Times New Roman" w:hAnsi="Times New Roman" w:cs="Times New Roman"/>
          <w:sz w:val="28"/>
          <w:szCs w:val="28"/>
          <w:lang w:val="kk-KZ"/>
        </w:rPr>
        <w:t>ілім алушыларды білім беру ұйымдарының типтері бойынша ауыстыру;</w:t>
      </w:r>
    </w:p>
    <w:p w14:paraId="696892A2" w14:textId="77777777" w:rsidR="001E12CC" w:rsidRP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2CC">
        <w:rPr>
          <w:rFonts w:ascii="Times New Roman" w:hAnsi="Times New Roman" w:cs="Times New Roman"/>
          <w:sz w:val="28"/>
          <w:szCs w:val="28"/>
          <w:lang w:val="kk-KZ"/>
        </w:rPr>
        <w:t>- 5 техникалық-кәсіптік, орта білімнен кейінгі білім алуды аяқтамаған адамдарға анықтама беру;</w:t>
      </w:r>
    </w:p>
    <w:p w14:paraId="6BCE3447" w14:textId="77777777" w:rsidR="001E12CC" w:rsidRP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2CC">
        <w:rPr>
          <w:rFonts w:ascii="Times New Roman" w:hAnsi="Times New Roman" w:cs="Times New Roman"/>
          <w:sz w:val="28"/>
          <w:szCs w:val="28"/>
          <w:lang w:val="kk-KZ"/>
        </w:rPr>
        <w:t>- 183 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қабылдау;</w:t>
      </w:r>
    </w:p>
    <w:p w14:paraId="60B8896B" w14:textId="77777777" w:rsidR="001E12CC" w:rsidRP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2CC">
        <w:rPr>
          <w:rFonts w:ascii="Times New Roman" w:hAnsi="Times New Roman" w:cs="Times New Roman"/>
          <w:sz w:val="28"/>
          <w:szCs w:val="28"/>
          <w:lang w:val="kk-KZ"/>
        </w:rPr>
        <w:t>- 25 азаматтардың жекелеген санаттарына, сондай-ақ қорғаншылықтағы (қамқоршылықтағы) және патронаттағы адамдарға, техникалық және кәсіптік, орта білімнен кейінгі білім беру ұйымдарының оқушылары мен тәрбиеленушілеріне тегін тамақтандыруды ұсыну</w:t>
      </w:r>
    </w:p>
    <w:p w14:paraId="1B2948E6" w14:textId="77777777" w:rsid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2CC">
        <w:rPr>
          <w:rFonts w:ascii="Times New Roman" w:hAnsi="Times New Roman" w:cs="Times New Roman"/>
          <w:sz w:val="28"/>
          <w:szCs w:val="28"/>
          <w:lang w:val="kk-KZ"/>
        </w:rPr>
        <w:t xml:space="preserve">- 3 техникалық және кәсіптік білім туралы құжаттардың телнұсқаларын беру.   </w:t>
      </w:r>
    </w:p>
    <w:p w14:paraId="536DA4BD" w14:textId="77777777" w:rsidR="001E12CC" w:rsidRP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2CC">
        <w:rPr>
          <w:rFonts w:ascii="Times New Roman" w:hAnsi="Times New Roman" w:cs="Times New Roman"/>
          <w:sz w:val="28"/>
          <w:szCs w:val="28"/>
          <w:lang w:val="kk-KZ"/>
        </w:rPr>
        <w:t>Қабылданбады: 0.</w:t>
      </w:r>
    </w:p>
    <w:p w14:paraId="3055BF00" w14:textId="77777777" w:rsidR="001E12CC" w:rsidRPr="001E12CC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2CC">
        <w:rPr>
          <w:rFonts w:ascii="Times New Roman" w:hAnsi="Times New Roman" w:cs="Times New Roman"/>
          <w:sz w:val="28"/>
          <w:szCs w:val="28"/>
          <w:lang w:val="kk-KZ"/>
        </w:rPr>
        <w:t>Колледждің мемлекеттік қызмет көрсету сапасын арттыру мәселелері бойынша жұмысы жалғасуда.</w:t>
      </w:r>
    </w:p>
    <w:p w14:paraId="1789EBE3" w14:textId="648D42C2" w:rsidR="001E12CC" w:rsidRPr="005450D0" w:rsidRDefault="001E12CC" w:rsidP="001E1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50D0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 қажетті ақпарат https://ktbz.edu.kz/ колледждің ресми интернет-ресурсында «Мемлекеттік көрсетілетін қызметтер» бөлімінде орналастырылған. Сондай-ақ колледжде ақпараттық стендтерде мемлекеттік қызмет көрсету ережелері орналастырылған. Өзіне-өзі қызмет көрсету бұрыштары жұмыс істейді. Мемлекеттік қызмет көрсету мерзімдерін бұзу және негізсіз бас тарту анықталған жоқ. Жеке тұлғалардан түскен шағымдар. мемлекеттік қызмет көрсету сапасына көрсетілетін қызметті алушылардың тұлғалары түспеген.</w:t>
      </w:r>
    </w:p>
    <w:sectPr w:rsidR="001E12CC" w:rsidRPr="0054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15"/>
    <w:rsid w:val="00027745"/>
    <w:rsid w:val="0005246F"/>
    <w:rsid w:val="001E12CC"/>
    <w:rsid w:val="00365235"/>
    <w:rsid w:val="00443CA7"/>
    <w:rsid w:val="005450D0"/>
    <w:rsid w:val="00637013"/>
    <w:rsid w:val="0066408E"/>
    <w:rsid w:val="009A1548"/>
    <w:rsid w:val="00A4509B"/>
    <w:rsid w:val="00A85D5A"/>
    <w:rsid w:val="00BC73EB"/>
    <w:rsid w:val="00C53615"/>
    <w:rsid w:val="00C63BCA"/>
    <w:rsid w:val="00C63E62"/>
    <w:rsid w:val="00D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AB00"/>
  <w15:docId w15:val="{4058A603-66DA-4EE4-94BC-08BF3B9B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1E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128D-52C1-434C-A0BB-24697B87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2025-04-25T10:05:00Z</dcterms:created>
  <dcterms:modified xsi:type="dcterms:W3CDTF">2025-04-25T10:05:00Z</dcterms:modified>
</cp:coreProperties>
</file>